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C3" w:rsidRDefault="000270C3" w:rsidP="000270C3">
      <w:pPr>
        <w:rPr>
          <w:b/>
          <w:bCs/>
          <w:sz w:val="28"/>
          <w:szCs w:val="28"/>
          <w:lang w:val="ru-RU"/>
        </w:rPr>
      </w:pPr>
    </w:p>
    <w:p w:rsidR="000270C3" w:rsidRPr="000270C3" w:rsidRDefault="000270C3" w:rsidP="000270C3">
      <w:pPr>
        <w:rPr>
          <w:bCs/>
          <w:sz w:val="28"/>
          <w:szCs w:val="28"/>
        </w:rPr>
      </w:pPr>
      <w:r w:rsidRPr="000270C3">
        <w:rPr>
          <w:bCs/>
          <w:sz w:val="28"/>
          <w:szCs w:val="28"/>
        </w:rPr>
        <w:t>FROM AZBUKA SCHOOL</w:t>
      </w:r>
      <w:bookmarkStart w:id="0" w:name="_GoBack"/>
      <w:bookmarkEnd w:id="0"/>
    </w:p>
    <w:p w:rsidR="000270C3" w:rsidRPr="000270C3" w:rsidRDefault="000270C3" w:rsidP="000270C3">
      <w:pPr>
        <w:rPr>
          <w:bCs/>
          <w:sz w:val="28"/>
          <w:szCs w:val="28"/>
        </w:rPr>
      </w:pPr>
      <w:r w:rsidRPr="000270C3">
        <w:rPr>
          <w:bCs/>
          <w:sz w:val="28"/>
          <w:szCs w:val="28"/>
        </w:rPr>
        <w:t>To</w:t>
      </w:r>
    </w:p>
    <w:p w:rsidR="000270C3" w:rsidRPr="000270C3" w:rsidRDefault="000270C3" w:rsidP="000270C3">
      <w:pPr>
        <w:rPr>
          <w:bCs/>
          <w:sz w:val="28"/>
          <w:szCs w:val="28"/>
        </w:rPr>
      </w:pPr>
      <w:r w:rsidRPr="000270C3">
        <w:rPr>
          <w:bCs/>
          <w:sz w:val="28"/>
          <w:szCs w:val="28"/>
        </w:rPr>
        <w:t>ALL RECEPTION AND SCHOOL (YEAR 1</w:t>
      </w:r>
      <w:proofErr w:type="gramStart"/>
      <w:r w:rsidRPr="000270C3">
        <w:rPr>
          <w:bCs/>
          <w:sz w:val="28"/>
          <w:szCs w:val="28"/>
        </w:rPr>
        <w:t>,2,3,4</w:t>
      </w:r>
      <w:proofErr w:type="gramEnd"/>
      <w:r w:rsidRPr="000270C3">
        <w:rPr>
          <w:bCs/>
          <w:sz w:val="28"/>
          <w:szCs w:val="28"/>
        </w:rPr>
        <w:t>) CHILDREN</w:t>
      </w:r>
    </w:p>
    <w:p w:rsidR="000270C3" w:rsidRDefault="000270C3" w:rsidP="000270C3">
      <w:pPr>
        <w:rPr>
          <w:b/>
          <w:bCs/>
          <w:sz w:val="28"/>
          <w:szCs w:val="28"/>
        </w:rPr>
      </w:pPr>
    </w:p>
    <w:p w:rsidR="000270C3" w:rsidRDefault="000270C3" w:rsidP="000270C3">
      <w:pPr>
        <w:rPr>
          <w:b/>
          <w:bCs/>
          <w:sz w:val="28"/>
          <w:szCs w:val="28"/>
          <w:lang w:val="ru-RU"/>
        </w:rPr>
      </w:pPr>
      <w:r>
        <w:rPr>
          <w:b/>
          <w:bCs/>
          <w:sz w:val="28"/>
          <w:szCs w:val="28"/>
          <w:lang w:val="ru-RU"/>
        </w:rPr>
        <w:t>БЕСПЛАТНАЯ</w:t>
      </w:r>
      <w:r w:rsidRPr="000270C3">
        <w:rPr>
          <w:b/>
          <w:bCs/>
          <w:sz w:val="28"/>
          <w:szCs w:val="28"/>
          <w:lang w:val="ru-RU"/>
        </w:rPr>
        <w:t xml:space="preserve"> </w:t>
      </w:r>
      <w:r>
        <w:rPr>
          <w:b/>
          <w:bCs/>
          <w:sz w:val="28"/>
          <w:szCs w:val="28"/>
          <w:lang w:val="ru-RU"/>
        </w:rPr>
        <w:t>ПРИВИВКА</w:t>
      </w:r>
      <w:r w:rsidRPr="000270C3">
        <w:rPr>
          <w:b/>
          <w:bCs/>
          <w:sz w:val="28"/>
          <w:szCs w:val="28"/>
          <w:lang w:val="ru-RU"/>
        </w:rPr>
        <w:t xml:space="preserve"> </w:t>
      </w:r>
      <w:r>
        <w:rPr>
          <w:b/>
          <w:bCs/>
          <w:sz w:val="28"/>
          <w:szCs w:val="28"/>
          <w:lang w:val="ru-RU"/>
        </w:rPr>
        <w:t>ОТ</w:t>
      </w:r>
      <w:r w:rsidRPr="000270C3">
        <w:rPr>
          <w:b/>
          <w:bCs/>
          <w:sz w:val="28"/>
          <w:szCs w:val="28"/>
          <w:lang w:val="ru-RU"/>
        </w:rPr>
        <w:t xml:space="preserve"> </w:t>
      </w:r>
      <w:r>
        <w:rPr>
          <w:b/>
          <w:bCs/>
          <w:sz w:val="28"/>
          <w:szCs w:val="28"/>
          <w:lang w:val="ru-RU"/>
        </w:rPr>
        <w:t>ГРИППА</w:t>
      </w:r>
      <w:r w:rsidRPr="000270C3">
        <w:rPr>
          <w:b/>
          <w:bCs/>
          <w:sz w:val="28"/>
          <w:szCs w:val="28"/>
          <w:lang w:val="ru-RU"/>
        </w:rPr>
        <w:t xml:space="preserve"> </w:t>
      </w:r>
      <w:r>
        <w:rPr>
          <w:b/>
          <w:bCs/>
          <w:sz w:val="28"/>
          <w:szCs w:val="28"/>
          <w:lang w:val="ru-RU"/>
        </w:rPr>
        <w:t>В</w:t>
      </w:r>
      <w:r w:rsidRPr="000270C3">
        <w:rPr>
          <w:b/>
          <w:bCs/>
          <w:sz w:val="28"/>
          <w:szCs w:val="28"/>
          <w:lang w:val="ru-RU"/>
        </w:rPr>
        <w:t xml:space="preserve"> </w:t>
      </w:r>
      <w:r>
        <w:rPr>
          <w:b/>
          <w:bCs/>
          <w:sz w:val="28"/>
          <w:szCs w:val="28"/>
          <w:lang w:val="ru-RU"/>
        </w:rPr>
        <w:t>АЗБУКЕ</w:t>
      </w:r>
      <w:r w:rsidRPr="000270C3">
        <w:rPr>
          <w:b/>
          <w:bCs/>
          <w:sz w:val="28"/>
          <w:szCs w:val="28"/>
          <w:lang w:val="ru-RU"/>
        </w:rPr>
        <w:t xml:space="preserve"> – 9 </w:t>
      </w:r>
      <w:proofErr w:type="gramStart"/>
      <w:r>
        <w:rPr>
          <w:b/>
          <w:bCs/>
          <w:sz w:val="28"/>
          <w:szCs w:val="28"/>
          <w:lang w:val="ru-RU"/>
        </w:rPr>
        <w:t>ДЕКАБРЯ</w:t>
      </w:r>
      <w:r w:rsidRPr="000270C3">
        <w:rPr>
          <w:b/>
          <w:bCs/>
          <w:sz w:val="28"/>
          <w:szCs w:val="28"/>
        </w:rPr>
        <w:t> </w:t>
      </w:r>
      <w:r w:rsidRPr="000270C3">
        <w:rPr>
          <w:b/>
          <w:bCs/>
          <w:sz w:val="28"/>
          <w:szCs w:val="28"/>
          <w:lang w:val="ru-RU"/>
        </w:rPr>
        <w:t xml:space="preserve"> 2.45</w:t>
      </w:r>
      <w:proofErr w:type="gramEnd"/>
      <w:r w:rsidRPr="000270C3">
        <w:rPr>
          <w:b/>
          <w:bCs/>
          <w:sz w:val="28"/>
          <w:szCs w:val="28"/>
          <w:lang w:val="ru-RU"/>
        </w:rPr>
        <w:t>.</w:t>
      </w:r>
      <w:r w:rsidRPr="000270C3">
        <w:rPr>
          <w:b/>
          <w:bCs/>
          <w:sz w:val="28"/>
          <w:szCs w:val="28"/>
        </w:rPr>
        <w:t> </w:t>
      </w:r>
      <w:r w:rsidRPr="000270C3">
        <w:rPr>
          <w:b/>
          <w:bCs/>
          <w:sz w:val="28"/>
          <w:szCs w:val="28"/>
          <w:lang w:val="ru-RU"/>
        </w:rPr>
        <w:t xml:space="preserve"> </w:t>
      </w:r>
      <w:r>
        <w:rPr>
          <w:sz w:val="28"/>
          <w:szCs w:val="28"/>
          <w:lang w:val="ru-RU"/>
        </w:rPr>
        <w:t>ДЛЯ ВСЕХ ЖЕЛАЮЩИХ</w:t>
      </w:r>
      <w:r>
        <w:rPr>
          <w:b/>
          <w:bCs/>
          <w:sz w:val="28"/>
          <w:szCs w:val="28"/>
          <w:lang w:val="ru-RU"/>
        </w:rPr>
        <w:t xml:space="preserve"> (ТОЛЬКО ДЛЯ ДЕТЕЙ ПОДГОТОВИТЕЛЬНОГО, 1.2.3.4 КЛАССОВ)</w:t>
      </w:r>
    </w:p>
    <w:p w:rsidR="000270C3" w:rsidRDefault="000270C3" w:rsidP="000270C3">
      <w:pPr>
        <w:rPr>
          <w:b/>
          <w:bCs/>
          <w:sz w:val="28"/>
          <w:szCs w:val="28"/>
          <w:lang w:val="ru-RU"/>
        </w:rPr>
      </w:pPr>
    </w:p>
    <w:p w:rsidR="000270C3" w:rsidRDefault="000270C3" w:rsidP="000270C3">
      <w:pPr>
        <w:rPr>
          <w:lang w:val="ru-RU"/>
        </w:rPr>
      </w:pPr>
    </w:p>
    <w:p w:rsidR="000270C3" w:rsidRPr="000270C3" w:rsidRDefault="000270C3" w:rsidP="000270C3">
      <w:r>
        <w:t>Dear parents</w:t>
      </w:r>
      <w:r w:rsidRPr="000270C3">
        <w:t>,</w:t>
      </w:r>
    </w:p>
    <w:p w:rsidR="000270C3" w:rsidRPr="000270C3" w:rsidRDefault="000270C3" w:rsidP="000270C3"/>
    <w:p w:rsidR="000270C3" w:rsidRDefault="000270C3" w:rsidP="000270C3">
      <w:r>
        <w:t>We are pleased to inform you that AZBUKA has managed to agree with the NHS to run</w:t>
      </w:r>
      <w:proofErr w:type="gramStart"/>
      <w:r>
        <w:t>  a</w:t>
      </w:r>
      <w:proofErr w:type="gramEnd"/>
      <w:r>
        <w:t xml:space="preserve"> Nasal Flu Vaccine Session on school premises (school hall). </w:t>
      </w:r>
    </w:p>
    <w:p w:rsidR="000270C3" w:rsidRDefault="000270C3" w:rsidP="000270C3"/>
    <w:p w:rsidR="000270C3" w:rsidRDefault="000270C3" w:rsidP="000270C3">
      <w:pPr>
        <w:rPr>
          <w:b/>
          <w:bCs/>
          <w:sz w:val="28"/>
          <w:szCs w:val="28"/>
          <w:u w:val="single"/>
        </w:rPr>
      </w:pPr>
      <w:r>
        <w:rPr>
          <w:b/>
          <w:bCs/>
          <w:sz w:val="28"/>
          <w:szCs w:val="28"/>
          <w:u w:val="single"/>
        </w:rPr>
        <w:t>On the 9</w:t>
      </w:r>
      <w:r>
        <w:rPr>
          <w:b/>
          <w:bCs/>
          <w:sz w:val="28"/>
          <w:szCs w:val="28"/>
          <w:u w:val="single"/>
          <w:vertAlign w:val="superscript"/>
        </w:rPr>
        <w:t>th</w:t>
      </w:r>
      <w:r>
        <w:rPr>
          <w:b/>
          <w:bCs/>
          <w:sz w:val="28"/>
          <w:szCs w:val="28"/>
          <w:u w:val="single"/>
        </w:rPr>
        <w:t xml:space="preserve"> December 2019 </w:t>
      </w:r>
      <w:proofErr w:type="gramStart"/>
      <w:r w:rsidRPr="000270C3">
        <w:rPr>
          <w:b/>
          <w:bCs/>
          <w:sz w:val="28"/>
          <w:szCs w:val="28"/>
          <w:u w:val="single"/>
        </w:rPr>
        <w:t xml:space="preserve">- </w:t>
      </w:r>
      <w:r>
        <w:rPr>
          <w:b/>
          <w:bCs/>
          <w:sz w:val="28"/>
          <w:szCs w:val="28"/>
          <w:u w:val="single"/>
        </w:rPr>
        <w:t> 2.45</w:t>
      </w:r>
      <w:proofErr w:type="gramEnd"/>
    </w:p>
    <w:p w:rsidR="000270C3" w:rsidRDefault="000270C3" w:rsidP="000270C3"/>
    <w:p w:rsidR="000270C3" w:rsidRDefault="000270C3" w:rsidP="000270C3">
      <w:r>
        <w:t xml:space="preserve">This is the only date and time slot available. </w:t>
      </w:r>
    </w:p>
    <w:p w:rsidR="000270C3" w:rsidRDefault="000270C3" w:rsidP="000270C3">
      <w:r>
        <w:t>Please read the information documents attached and send the consent form back to us by the 9</w:t>
      </w:r>
      <w:r>
        <w:rPr>
          <w:vertAlign w:val="superscript"/>
        </w:rPr>
        <w:t>th</w:t>
      </w:r>
      <w:r>
        <w:t xml:space="preserve"> November latest.</w:t>
      </w:r>
    </w:p>
    <w:p w:rsidR="000270C3" w:rsidRDefault="000270C3" w:rsidP="000270C3">
      <w:r>
        <w:t xml:space="preserve">Nasal Flu Vaccine is recommended, but not compulsory. </w:t>
      </w:r>
    </w:p>
    <w:p w:rsidR="000270C3" w:rsidRDefault="000270C3" w:rsidP="000270C3"/>
    <w:p w:rsidR="000270C3" w:rsidRDefault="000270C3" w:rsidP="000270C3">
      <w:r>
        <w:t>======================================================================================================</w:t>
      </w:r>
    </w:p>
    <w:p w:rsidR="000270C3" w:rsidRDefault="000270C3" w:rsidP="000270C3">
      <w:pPr>
        <w:rPr>
          <w:rFonts w:ascii="Arial" w:hAnsi="Arial" w:cs="Arial"/>
          <w:sz w:val="24"/>
          <w:szCs w:val="24"/>
        </w:rPr>
      </w:pPr>
    </w:p>
    <w:p w:rsidR="000270C3" w:rsidRDefault="000270C3" w:rsidP="000270C3">
      <w:pPr>
        <w:rPr>
          <w:rFonts w:ascii="Arial" w:hAnsi="Arial" w:cs="Arial"/>
          <w:sz w:val="24"/>
          <w:szCs w:val="24"/>
        </w:rPr>
      </w:pPr>
      <w:r>
        <w:rPr>
          <w:rFonts w:ascii="Arial" w:hAnsi="Arial" w:cs="Arial"/>
          <w:sz w:val="24"/>
          <w:szCs w:val="24"/>
        </w:rPr>
        <w:t xml:space="preserve">We are writing to inform you about the School Nasal Flu Programme which is available at no cost, for school years from Reception, 1, 2, 3, </w:t>
      </w:r>
      <w:proofErr w:type="gramStart"/>
      <w:r>
        <w:rPr>
          <w:rFonts w:ascii="Arial" w:hAnsi="Arial" w:cs="Arial"/>
          <w:sz w:val="24"/>
          <w:szCs w:val="24"/>
        </w:rPr>
        <w:t>4 ,5</w:t>
      </w:r>
      <w:proofErr w:type="gramEnd"/>
      <w:r>
        <w:rPr>
          <w:rFonts w:ascii="Arial" w:hAnsi="Arial" w:cs="Arial"/>
          <w:sz w:val="24"/>
          <w:szCs w:val="24"/>
        </w:rPr>
        <w:t xml:space="preserve"> and 6</w:t>
      </w:r>
      <w:r>
        <w:rPr>
          <w:rFonts w:ascii="Arial" w:hAnsi="Arial" w:cs="Arial"/>
          <w:color w:val="1F497D"/>
          <w:sz w:val="24"/>
          <w:szCs w:val="24"/>
        </w:rPr>
        <w:t>.</w:t>
      </w:r>
    </w:p>
    <w:p w:rsidR="000270C3" w:rsidRDefault="000270C3" w:rsidP="000270C3">
      <w:pPr>
        <w:rPr>
          <w:color w:val="1F497D"/>
        </w:rPr>
      </w:pPr>
    </w:p>
    <w:p w:rsidR="000270C3" w:rsidRDefault="000270C3" w:rsidP="000270C3">
      <w:pPr>
        <w:rPr>
          <w:rFonts w:ascii="Arial" w:hAnsi="Arial" w:cs="Arial"/>
          <w:sz w:val="24"/>
          <w:szCs w:val="24"/>
        </w:rPr>
      </w:pPr>
      <w:r>
        <w:rPr>
          <w:rFonts w:ascii="Arial" w:hAnsi="Arial" w:cs="Arial"/>
          <w:sz w:val="24"/>
          <w:szCs w:val="24"/>
        </w:rPr>
        <w:t xml:space="preserve">The Joint Committee on Vaccination and Immunisation has recommended that the routine seasonal flu programme </w:t>
      </w:r>
      <w:proofErr w:type="gramStart"/>
      <w:r>
        <w:rPr>
          <w:rFonts w:ascii="Arial" w:hAnsi="Arial" w:cs="Arial"/>
          <w:sz w:val="24"/>
          <w:szCs w:val="24"/>
        </w:rPr>
        <w:t>should be given</w:t>
      </w:r>
      <w:proofErr w:type="gramEnd"/>
      <w:r>
        <w:rPr>
          <w:rFonts w:ascii="Arial" w:hAnsi="Arial" w:cs="Arial"/>
          <w:sz w:val="24"/>
          <w:szCs w:val="24"/>
        </w:rPr>
        <w:t xml:space="preserve"> to children to lower the impact of influenza on children and lower influenza transmission to other children and adults.  This will also have an impact on reducing sickness levels in schools and therefore be beneficial to both pupils and staff.</w:t>
      </w:r>
    </w:p>
    <w:p w:rsidR="000270C3" w:rsidRDefault="000270C3" w:rsidP="000270C3">
      <w:pPr>
        <w:rPr>
          <w:rFonts w:ascii="Arial" w:hAnsi="Arial" w:cs="Arial"/>
          <w:sz w:val="24"/>
          <w:szCs w:val="24"/>
        </w:rPr>
      </w:pPr>
    </w:p>
    <w:p w:rsidR="000270C3" w:rsidRDefault="000270C3" w:rsidP="000270C3">
      <w:pPr>
        <w:rPr>
          <w:rFonts w:ascii="Arial" w:hAnsi="Arial" w:cs="Arial"/>
          <w:b/>
          <w:bCs/>
          <w:sz w:val="24"/>
          <w:szCs w:val="24"/>
        </w:rPr>
      </w:pPr>
      <w:r>
        <w:rPr>
          <w:rFonts w:ascii="Arial" w:hAnsi="Arial" w:cs="Arial"/>
          <w:b/>
          <w:bCs/>
          <w:sz w:val="24"/>
          <w:szCs w:val="24"/>
        </w:rPr>
        <w:t xml:space="preserve">The childhood flu programme </w:t>
      </w:r>
      <w:proofErr w:type="gramStart"/>
      <w:r>
        <w:rPr>
          <w:rFonts w:ascii="Arial" w:hAnsi="Arial" w:cs="Arial"/>
          <w:b/>
          <w:bCs/>
          <w:sz w:val="24"/>
          <w:szCs w:val="24"/>
        </w:rPr>
        <w:t>will be offered</w:t>
      </w:r>
      <w:proofErr w:type="gramEnd"/>
      <w:r>
        <w:rPr>
          <w:rFonts w:ascii="Arial" w:hAnsi="Arial" w:cs="Arial"/>
          <w:b/>
          <w:bCs/>
          <w:sz w:val="24"/>
          <w:szCs w:val="24"/>
        </w:rPr>
        <w:t xml:space="preserve"> to children in school as follows:</w:t>
      </w:r>
    </w:p>
    <w:p w:rsidR="000270C3" w:rsidRDefault="000270C3" w:rsidP="000270C3">
      <w:pPr>
        <w:rPr>
          <w:rFonts w:ascii="Arial" w:hAnsi="Arial" w:cs="Arial"/>
          <w:sz w:val="24"/>
          <w:szCs w:val="24"/>
        </w:rPr>
      </w:pPr>
    </w:p>
    <w:p w:rsidR="000270C3" w:rsidRDefault="000270C3" w:rsidP="000270C3">
      <w:pPr>
        <w:ind w:left="720" w:hanging="360"/>
        <w:rPr>
          <w:rFonts w:ascii="Arial" w:hAnsi="Arial" w:cs="Arial"/>
          <w:sz w:val="24"/>
          <w:szCs w:val="24"/>
        </w:rPr>
      </w:pPr>
      <w:r>
        <w:rPr>
          <w:rFonts w:ascii="Symbol" w:hAnsi="Symbol"/>
          <w:noProof/>
          <w:sz w:val="24"/>
          <w:szCs w:val="24"/>
          <w:lang w:eastAsia="en-GB"/>
        </w:rPr>
        <w:drawing>
          <wp:inline distT="0" distB="0" distL="0" distR="0">
            <wp:extent cx="123825" cy="12382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b/>
          <w:bCs/>
          <w:sz w:val="24"/>
          <w:szCs w:val="24"/>
        </w:rPr>
        <w:t>Reception</w:t>
      </w:r>
      <w:r>
        <w:rPr>
          <w:rFonts w:ascii="Arial" w:hAnsi="Arial" w:cs="Arial"/>
          <w:sz w:val="24"/>
          <w:szCs w:val="24"/>
        </w:rPr>
        <w:t xml:space="preserve"> 4-5 year olds with a date of birth 01/09/14 – 31/08/15</w:t>
      </w:r>
    </w:p>
    <w:p w:rsidR="000270C3" w:rsidRDefault="000270C3" w:rsidP="000270C3">
      <w:pPr>
        <w:ind w:left="720" w:hanging="360"/>
        <w:rPr>
          <w:rFonts w:ascii="Arial" w:hAnsi="Arial" w:cs="Arial"/>
          <w:sz w:val="24"/>
          <w:szCs w:val="24"/>
        </w:rPr>
      </w:pPr>
      <w:r>
        <w:rPr>
          <w:rFonts w:ascii="Symbol" w:hAnsi="Symbol"/>
          <w:noProof/>
          <w:sz w:val="24"/>
          <w:szCs w:val="24"/>
          <w:lang w:eastAsia="en-GB"/>
        </w:rPr>
        <w:drawing>
          <wp:inline distT="0" distB="0" distL="0" distR="0">
            <wp:extent cx="123825" cy="123825"/>
            <wp:effectExtent l="0" t="0" r="9525" b="952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b/>
          <w:bCs/>
          <w:sz w:val="24"/>
          <w:szCs w:val="24"/>
        </w:rPr>
        <w:t>Year 1</w:t>
      </w:r>
      <w:r>
        <w:rPr>
          <w:rFonts w:ascii="Arial" w:hAnsi="Arial" w:cs="Arial"/>
          <w:sz w:val="24"/>
          <w:szCs w:val="24"/>
        </w:rPr>
        <w:t xml:space="preserve"> 5-6 year olds with a date of birth between 01/09/13 – 31/08/14</w:t>
      </w:r>
    </w:p>
    <w:p w:rsidR="000270C3" w:rsidRDefault="000270C3" w:rsidP="000270C3">
      <w:pPr>
        <w:ind w:left="720" w:hanging="360"/>
        <w:rPr>
          <w:rFonts w:ascii="Arial" w:hAnsi="Arial" w:cs="Arial"/>
          <w:sz w:val="24"/>
          <w:szCs w:val="24"/>
        </w:rPr>
      </w:pPr>
      <w:r>
        <w:rPr>
          <w:rFonts w:ascii="Symbol" w:hAnsi="Symbol"/>
          <w:noProof/>
          <w:sz w:val="24"/>
          <w:szCs w:val="24"/>
          <w:lang w:eastAsia="en-GB"/>
        </w:rPr>
        <w:drawing>
          <wp:inline distT="0" distB="0" distL="0" distR="0">
            <wp:extent cx="123825" cy="123825"/>
            <wp:effectExtent l="0" t="0" r="9525" b="952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b/>
          <w:bCs/>
          <w:sz w:val="24"/>
          <w:szCs w:val="24"/>
        </w:rPr>
        <w:t>Year 2</w:t>
      </w:r>
      <w:r>
        <w:rPr>
          <w:rFonts w:ascii="Arial" w:hAnsi="Arial" w:cs="Arial"/>
          <w:sz w:val="24"/>
          <w:szCs w:val="24"/>
        </w:rPr>
        <w:t xml:space="preserve"> 6-7 year olds with a date of birth between 01/09/12 – 31/08/13</w:t>
      </w:r>
    </w:p>
    <w:p w:rsidR="000270C3" w:rsidRDefault="000270C3" w:rsidP="000270C3">
      <w:pPr>
        <w:ind w:left="720" w:hanging="360"/>
        <w:rPr>
          <w:rFonts w:ascii="Arial" w:hAnsi="Arial" w:cs="Arial"/>
          <w:b/>
          <w:bCs/>
          <w:sz w:val="24"/>
          <w:szCs w:val="24"/>
        </w:rPr>
      </w:pPr>
      <w:r>
        <w:rPr>
          <w:rFonts w:ascii="Symbol" w:hAnsi="Symbol"/>
          <w:noProof/>
          <w:sz w:val="24"/>
          <w:szCs w:val="24"/>
          <w:lang w:eastAsia="en-GB"/>
        </w:rPr>
        <w:drawing>
          <wp:inline distT="0" distB="0" distL="0" distR="0">
            <wp:extent cx="123825" cy="12382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b/>
          <w:bCs/>
          <w:sz w:val="24"/>
          <w:szCs w:val="24"/>
        </w:rPr>
        <w:t xml:space="preserve">Year 3 </w:t>
      </w:r>
      <w:r>
        <w:rPr>
          <w:rFonts w:ascii="Arial" w:hAnsi="Arial" w:cs="Arial"/>
          <w:sz w:val="24"/>
          <w:szCs w:val="24"/>
        </w:rPr>
        <w:t>7-8</w:t>
      </w:r>
      <w:r>
        <w:rPr>
          <w:rFonts w:ascii="Arial" w:hAnsi="Arial" w:cs="Arial"/>
          <w:b/>
          <w:bCs/>
          <w:sz w:val="24"/>
          <w:szCs w:val="24"/>
        </w:rPr>
        <w:t xml:space="preserve"> </w:t>
      </w:r>
      <w:r>
        <w:rPr>
          <w:rFonts w:ascii="Arial" w:hAnsi="Arial" w:cs="Arial"/>
          <w:sz w:val="24"/>
          <w:szCs w:val="24"/>
        </w:rPr>
        <w:t>year olds with a date of birth between 01/09/11 31/08/12</w:t>
      </w:r>
    </w:p>
    <w:p w:rsidR="000270C3" w:rsidRDefault="000270C3" w:rsidP="000270C3">
      <w:pPr>
        <w:ind w:left="720" w:hanging="360"/>
        <w:rPr>
          <w:rFonts w:ascii="Arial" w:hAnsi="Arial" w:cs="Arial"/>
          <w:b/>
          <w:bCs/>
          <w:sz w:val="24"/>
          <w:szCs w:val="24"/>
        </w:rPr>
      </w:pPr>
      <w:r>
        <w:rPr>
          <w:rFonts w:ascii="Symbol" w:hAnsi="Symbol"/>
          <w:noProof/>
          <w:sz w:val="24"/>
          <w:szCs w:val="24"/>
          <w:lang w:eastAsia="en-GB"/>
        </w:rPr>
        <w:drawing>
          <wp:inline distT="0" distB="0" distL="0" distR="0">
            <wp:extent cx="123825" cy="12382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14"/>
          <w:szCs w:val="14"/>
        </w:rPr>
        <w:t xml:space="preserve">      </w:t>
      </w:r>
      <w:r>
        <w:rPr>
          <w:rFonts w:ascii="Arial" w:hAnsi="Arial" w:cs="Arial"/>
          <w:b/>
          <w:bCs/>
          <w:sz w:val="24"/>
          <w:szCs w:val="24"/>
        </w:rPr>
        <w:t xml:space="preserve">Year 4 </w:t>
      </w:r>
      <w:r>
        <w:rPr>
          <w:rFonts w:ascii="Arial" w:hAnsi="Arial" w:cs="Arial"/>
          <w:sz w:val="24"/>
          <w:szCs w:val="24"/>
        </w:rPr>
        <w:t>8-9 year olds with a date of birth between 01/09/10– 31/08/11</w:t>
      </w:r>
    </w:p>
    <w:p w:rsidR="000270C3" w:rsidRDefault="000270C3" w:rsidP="000270C3">
      <w:pPr>
        <w:rPr>
          <w:color w:val="1F497D"/>
        </w:rPr>
      </w:pPr>
    </w:p>
    <w:p w:rsidR="000270C3" w:rsidRDefault="000270C3" w:rsidP="000270C3">
      <w:pPr>
        <w:rPr>
          <w:color w:val="1F497D"/>
        </w:rPr>
      </w:pPr>
    </w:p>
    <w:p w:rsidR="000270C3" w:rsidRDefault="000270C3" w:rsidP="000270C3">
      <w:pPr>
        <w:rPr>
          <w:color w:val="1F497D"/>
        </w:rPr>
      </w:pPr>
      <w:r>
        <w:rPr>
          <w:color w:val="1F497D"/>
        </w:rPr>
        <w:t>Kind regards,</w:t>
      </w:r>
    </w:p>
    <w:p w:rsidR="000270C3" w:rsidRDefault="000270C3" w:rsidP="000270C3">
      <w:pPr>
        <w:rPr>
          <w:color w:val="1F497D"/>
        </w:rPr>
      </w:pPr>
    </w:p>
    <w:p w:rsidR="000270C3" w:rsidRDefault="000270C3" w:rsidP="000270C3">
      <w:pPr>
        <w:rPr>
          <w:color w:val="1F497D"/>
        </w:rPr>
      </w:pPr>
      <w:r>
        <w:rPr>
          <w:color w:val="1F497D"/>
        </w:rPr>
        <w:t>Maria Gavrilova</w:t>
      </w:r>
    </w:p>
    <w:p w:rsidR="000270C3" w:rsidRDefault="000270C3" w:rsidP="000270C3">
      <w:pPr>
        <w:rPr>
          <w:color w:val="1F497D"/>
        </w:rPr>
      </w:pPr>
      <w:r>
        <w:rPr>
          <w:color w:val="1F497D"/>
        </w:rPr>
        <w:t>AZBUKA</w:t>
      </w:r>
    </w:p>
    <w:p w:rsidR="005A04E8" w:rsidRDefault="005A04E8"/>
    <w:sectPr w:rsidR="005A0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C3"/>
    <w:rsid w:val="000270C3"/>
    <w:rsid w:val="005A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78ECB-71FB-4F1D-A8B7-CF5C42EB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58A54.52AA83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2019-10-24T10:47:00Z</dcterms:created>
  <dcterms:modified xsi:type="dcterms:W3CDTF">2019-10-24T10:49:00Z</dcterms:modified>
</cp:coreProperties>
</file>